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11" w:rsidRDefault="00157311">
      <w:pPr>
        <w:pBdr>
          <w:bottom w:val="single" w:sz="12" w:space="1" w:color="auto"/>
        </w:pBdr>
      </w:pPr>
      <w:r>
        <w:t xml:space="preserve">For all files: </w:t>
      </w:r>
    </w:p>
    <w:p w:rsidR="00AD3D0A" w:rsidRDefault="00157311" w:rsidP="005D5D8A">
      <w:pPr>
        <w:pBdr>
          <w:bottom w:val="single" w:sz="12" w:space="1" w:color="auto"/>
        </w:pBdr>
        <w:jc w:val="center"/>
      </w:pPr>
      <w:proofErr w:type="gramStart"/>
      <w:r>
        <w:t>© New Frontier LLC 2011.</w:t>
      </w:r>
      <w:proofErr w:type="gramEnd"/>
      <w:r>
        <w:t xml:space="preserve"> </w:t>
      </w:r>
      <w:proofErr w:type="gramStart"/>
      <w:r>
        <w:t>solution-tree.com</w:t>
      </w:r>
      <w:proofErr w:type="gramEnd"/>
    </w:p>
    <w:p w:rsidR="00157311" w:rsidRDefault="00157311" w:rsidP="005D5D8A">
      <w:pPr>
        <w:pBdr>
          <w:bottom w:val="single" w:sz="12" w:space="1" w:color="auto"/>
        </w:pBdr>
        <w:jc w:val="center"/>
      </w:pPr>
      <w:r>
        <w:t>Do not duplicate.</w:t>
      </w:r>
    </w:p>
    <w:p w:rsidR="002E7D1E" w:rsidRDefault="002E7D1E">
      <w:r>
        <w:t>Editors’ notes</w:t>
      </w:r>
    </w:p>
    <w:p w:rsidR="002E7D1E" w:rsidRDefault="002E7D1E">
      <w:r>
        <w:t>Muhammad email 3-25:</w:t>
      </w:r>
    </w:p>
    <w:p w:rsidR="002E7D1E" w:rsidRPr="002E7D1E" w:rsidRDefault="002E7D1E" w:rsidP="002E7D1E">
      <w:pPr>
        <w:pStyle w:val="NormalWeb"/>
        <w:rPr>
          <w:rFonts w:ascii="Arial" w:hAnsi="Arial" w:cs="Arial"/>
          <w:color w:val="76923C" w:themeColor="accent3" w:themeShade="BF"/>
        </w:rPr>
      </w:pPr>
      <w:r w:rsidRPr="002E7D1E">
        <w:rPr>
          <w:rFonts w:ascii="Arial" w:hAnsi="Arial" w:cs="Arial"/>
          <w:color w:val="76923C" w:themeColor="accent3" w:themeShade="BF"/>
        </w:rPr>
        <w:t xml:space="preserve">The Elephants in the Room is the same as </w:t>
      </w:r>
      <w:proofErr w:type="gramStart"/>
      <w:r w:rsidRPr="002E7D1E">
        <w:rPr>
          <w:rFonts w:ascii="Arial" w:hAnsi="Arial" w:cs="Arial"/>
          <w:color w:val="76923C" w:themeColor="accent3" w:themeShade="BF"/>
        </w:rPr>
        <w:t>Everyone</w:t>
      </w:r>
      <w:proofErr w:type="gramEnd"/>
      <w:r w:rsidRPr="002E7D1E">
        <w:rPr>
          <w:rFonts w:ascii="Arial" w:hAnsi="Arial" w:cs="Arial"/>
          <w:color w:val="76923C" w:themeColor="accent3" w:themeShade="BF"/>
        </w:rPr>
        <w:t xml:space="preserve"> is a Leader</w:t>
      </w:r>
    </w:p>
    <w:p w:rsidR="002E7D1E" w:rsidRPr="002E7D1E" w:rsidRDefault="002E7D1E" w:rsidP="002E7D1E">
      <w:pPr>
        <w:pStyle w:val="NormalWeb"/>
        <w:rPr>
          <w:rFonts w:ascii="Arial" w:hAnsi="Arial" w:cs="Arial"/>
          <w:color w:val="76923C" w:themeColor="accent3" w:themeShade="BF"/>
        </w:rPr>
      </w:pPr>
      <w:r w:rsidRPr="002E7D1E">
        <w:rPr>
          <w:rFonts w:ascii="Arial" w:hAnsi="Arial" w:cs="Arial"/>
          <w:color w:val="76923C" w:themeColor="accent3" w:themeShade="BF"/>
        </w:rPr>
        <w:t> </w:t>
      </w:r>
    </w:p>
    <w:p w:rsidR="002E7D1E" w:rsidRDefault="002E7D1E" w:rsidP="002E7D1E">
      <w:pPr>
        <w:rPr>
          <w:rFonts w:ascii="Arial" w:hAnsi="Arial" w:cs="Arial"/>
          <w:color w:val="C00000"/>
        </w:rPr>
      </w:pPr>
      <w:r w:rsidRPr="002E7D1E">
        <w:rPr>
          <w:rFonts w:ascii="Arial" w:hAnsi="Arial" w:cs="Arial"/>
          <w:color w:val="76923C" w:themeColor="accent3" w:themeShade="BF"/>
        </w:rPr>
        <w:t>Feel free to change the titles on the title slide for Las Vegas</w:t>
      </w:r>
      <w:r w:rsidR="00157311">
        <w:rPr>
          <w:rFonts w:ascii="Arial" w:hAnsi="Arial" w:cs="Arial"/>
          <w:color w:val="76923C" w:themeColor="accent3" w:themeShade="BF"/>
        </w:rPr>
        <w:t xml:space="preserve"> </w:t>
      </w:r>
      <w:r w:rsidR="00157311" w:rsidRPr="00157311">
        <w:rPr>
          <w:rFonts w:ascii="Arial" w:hAnsi="Arial" w:cs="Arial"/>
          <w:color w:val="C00000"/>
        </w:rPr>
        <w:t>DONE, HK</w:t>
      </w:r>
      <w:r w:rsidR="00157311">
        <w:rPr>
          <w:rFonts w:ascii="Arial" w:hAnsi="Arial" w:cs="Arial"/>
          <w:color w:val="C00000"/>
        </w:rPr>
        <w:t>, 3/28</w:t>
      </w:r>
    </w:p>
    <w:p w:rsidR="005D5D8A" w:rsidRDefault="005D5D8A" w:rsidP="002E7D1E">
      <w:pPr>
        <w:rPr>
          <w:rFonts w:ascii="Arial" w:hAnsi="Arial" w:cs="Arial"/>
          <w:color w:val="C00000"/>
        </w:rPr>
      </w:pPr>
    </w:p>
    <w:p w:rsidR="005D5D8A" w:rsidRDefault="005D5D8A" w:rsidP="002E7D1E">
      <w:pPr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HANNAH’s notes</w:t>
      </w:r>
      <w:r w:rsidR="00854353">
        <w:rPr>
          <w:rFonts w:ascii="Arial" w:hAnsi="Arial" w:cs="Arial"/>
          <w:color w:val="C00000"/>
        </w:rPr>
        <w:t xml:space="preserve"> (3-28):</w:t>
      </w:r>
    </w:p>
    <w:p w:rsidR="005D5D8A" w:rsidRDefault="005D5D8A" w:rsidP="005D5D8A">
      <w:r>
        <w:t xml:space="preserve">I took a first stab at it, so I’ve updated the blueprint. I put a design with it, and I formatted the Word docs. I edited it but I didn’t linger over it. I should be pretty clean. I didn’t edit the article beyond adding the location online to receive, a bit of formatting, and a very quick glance to make sure it’s in our style. I also did a search and replace for all docs to delete </w:t>
      </w:r>
      <w:r w:rsidR="00854353">
        <w:t>2 spaces after end punctuation.</w:t>
      </w:r>
    </w:p>
    <w:p w:rsidR="00854353" w:rsidRDefault="00854353" w:rsidP="005D5D8A">
      <w:r>
        <w:t>MA 3-28:</w:t>
      </w:r>
    </w:p>
    <w:p w:rsidR="00854353" w:rsidRDefault="00A70034" w:rsidP="00893C37">
      <w:r>
        <w:t xml:space="preserve">I only made slight tweaks. </w:t>
      </w:r>
      <w:r w:rsidR="00606274">
        <w:t>I changed slide 17 to say TSC “Activity” 3 instead of Reflection because that’s how it’s listed on the Word doc.</w:t>
      </w:r>
    </w:p>
    <w:p w:rsidR="005D5D8A" w:rsidRDefault="005D5D8A" w:rsidP="002E7D1E">
      <w:pPr>
        <w:rPr>
          <w:rFonts w:ascii="Arial" w:hAnsi="Arial" w:cs="Arial"/>
          <w:color w:val="76923C" w:themeColor="accent3" w:themeShade="BF"/>
        </w:rPr>
      </w:pPr>
    </w:p>
    <w:p w:rsidR="002E7D1E" w:rsidRPr="002E7D1E" w:rsidRDefault="002E7D1E" w:rsidP="002E7D1E">
      <w:pPr>
        <w:rPr>
          <w:color w:val="76923C" w:themeColor="accent3" w:themeShade="BF"/>
        </w:rPr>
      </w:pPr>
      <w:r w:rsidRPr="002E7D1E">
        <w:rPr>
          <w:rFonts w:ascii="Arial" w:hAnsi="Arial" w:cs="Arial"/>
          <w:color w:val="76923C" w:themeColor="accent3" w:themeShade="BF"/>
        </w:rPr>
        <w:t>. </w:t>
      </w:r>
    </w:p>
    <w:sectPr w:rsidR="002E7D1E" w:rsidRPr="002E7D1E" w:rsidSect="00AD3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7D1E"/>
    <w:rsid w:val="00157311"/>
    <w:rsid w:val="002C420E"/>
    <w:rsid w:val="002E7D1E"/>
    <w:rsid w:val="005D5D8A"/>
    <w:rsid w:val="00606274"/>
    <w:rsid w:val="006A125B"/>
    <w:rsid w:val="008008D9"/>
    <w:rsid w:val="00854353"/>
    <w:rsid w:val="00893C37"/>
    <w:rsid w:val="008B1271"/>
    <w:rsid w:val="00A70034"/>
    <w:rsid w:val="00AD3D0A"/>
    <w:rsid w:val="00D2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7D1E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miranda.addonizio</dc:creator>
  <cp:keywords/>
  <dc:description/>
  <cp:lastModifiedBy>Hannah Kirchner</cp:lastModifiedBy>
  <cp:revision>7</cp:revision>
  <dcterms:created xsi:type="dcterms:W3CDTF">2011-03-25T12:26:00Z</dcterms:created>
  <dcterms:modified xsi:type="dcterms:W3CDTF">2011-03-28T21:45:00Z</dcterms:modified>
</cp:coreProperties>
</file>